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46" w:rsidRDefault="007658A4" w:rsidP="007658A4">
      <w:pPr>
        <w:spacing w:after="0"/>
        <w:ind w:left="-709" w:right="-1134"/>
        <w:rPr>
          <w:rFonts w:ascii="Verdana" w:hAnsi="Verdana" w:cs="Arial"/>
          <w:b/>
          <w:color w:val="31849B" w:themeColor="accent5" w:themeShade="BF"/>
          <w:sz w:val="36"/>
          <w:szCs w:val="36"/>
        </w:rPr>
      </w:pPr>
      <w:r w:rsidRPr="007658A4">
        <w:rPr>
          <w:rFonts w:ascii="Verdana" w:hAnsi="Verdana" w:cs="Arial"/>
          <w:b/>
          <w:noProof/>
          <w:color w:val="31849B" w:themeColor="accent5" w:themeShade="BF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12065</wp:posOffset>
                </wp:positionV>
                <wp:extent cx="3257550" cy="2207895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A4" w:rsidRPr="007658A4" w:rsidRDefault="007658A4" w:rsidP="007658A4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7658A4"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Accompagnement</w:t>
                            </w:r>
                          </w:p>
                          <w:p w:rsidR="007658A4" w:rsidRPr="007658A4" w:rsidRDefault="007658A4" w:rsidP="007658A4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7658A4"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des travailleurs indépendants</w:t>
                            </w:r>
                          </w:p>
                          <w:p w:rsidR="007658A4" w:rsidRDefault="007658A4" w:rsidP="007658A4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658A4"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bénéficia</w:t>
                            </w:r>
                            <w:bookmarkStart w:id="0" w:name="_GoBack"/>
                            <w:bookmarkEnd w:id="0"/>
                            <w:r w:rsidRPr="007658A4"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ires</w:t>
                            </w:r>
                            <w:proofErr w:type="gramEnd"/>
                            <w:r w:rsidRPr="007658A4"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 du RSA, </w:t>
                            </w:r>
                          </w:p>
                          <w:p w:rsidR="007658A4" w:rsidRPr="007658A4" w:rsidRDefault="007658A4" w:rsidP="007658A4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658A4"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7658A4">
                              <w:rPr>
                                <w:rFonts w:ascii="Verdana" w:hAnsi="Verdana" w:cs="Arial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 la Manche</w:t>
                            </w:r>
                          </w:p>
                          <w:p w:rsidR="007658A4" w:rsidRDefault="007658A4" w:rsidP="00765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6.2pt;margin-top:.95pt;width:256.5pt;height:173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" stroked="f">
                <v:textbox>
                  <w:txbxContent>
                    <w:p w:rsidR="007658A4" w:rsidRPr="007658A4" w:rsidRDefault="007658A4" w:rsidP="007658A4">
                      <w:pPr>
                        <w:spacing w:after="0"/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7658A4"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Accompagnement</w:t>
                      </w:r>
                    </w:p>
                    <w:p w:rsidR="007658A4" w:rsidRPr="007658A4" w:rsidRDefault="007658A4" w:rsidP="007658A4">
                      <w:pPr>
                        <w:spacing w:after="0"/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7658A4"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des travailleurs indépendants</w:t>
                      </w:r>
                    </w:p>
                    <w:p w:rsidR="007658A4" w:rsidRDefault="007658A4" w:rsidP="007658A4">
                      <w:pPr>
                        <w:spacing w:after="0"/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proofErr w:type="gramStart"/>
                      <w:r w:rsidRPr="007658A4"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bénéficia</w:t>
                      </w:r>
                      <w:bookmarkStart w:id="1" w:name="_GoBack"/>
                      <w:bookmarkEnd w:id="1"/>
                      <w:r w:rsidRPr="007658A4"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ires</w:t>
                      </w:r>
                      <w:proofErr w:type="gramEnd"/>
                      <w:r w:rsidRPr="007658A4"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 xml:space="preserve"> du RSA, </w:t>
                      </w:r>
                    </w:p>
                    <w:p w:rsidR="007658A4" w:rsidRPr="007658A4" w:rsidRDefault="007658A4" w:rsidP="007658A4">
                      <w:pPr>
                        <w:spacing w:after="0"/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proofErr w:type="gramStart"/>
                      <w:r w:rsidRPr="007658A4"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7658A4">
                        <w:rPr>
                          <w:rFonts w:ascii="Verdana" w:hAnsi="Verdana" w:cs="Arial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 xml:space="preserve"> la Manche</w:t>
                      </w:r>
                    </w:p>
                    <w:p w:rsidR="007658A4" w:rsidRDefault="007658A4" w:rsidP="007658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E0B7E4C" wp14:editId="49F926AA">
            <wp:extent cx="2827655" cy="16802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EN-Générique-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46" w:rsidRDefault="00833346" w:rsidP="007658A4">
      <w:pPr>
        <w:spacing w:after="0"/>
        <w:ind w:left="-142" w:right="-1134"/>
        <w:rPr>
          <w:rFonts w:ascii="Verdana" w:hAnsi="Verdana" w:cs="Arial"/>
          <w:b/>
          <w:color w:val="31849B" w:themeColor="accent5" w:themeShade="BF"/>
          <w:sz w:val="36"/>
          <w:szCs w:val="36"/>
        </w:rPr>
      </w:pPr>
    </w:p>
    <w:p w:rsidR="00833346" w:rsidRDefault="00833346" w:rsidP="00932C69">
      <w:pPr>
        <w:spacing w:after="0"/>
        <w:ind w:left="2694" w:right="-1134"/>
        <w:rPr>
          <w:rFonts w:ascii="Verdana" w:hAnsi="Verdana" w:cs="Arial"/>
          <w:b/>
          <w:color w:val="31849B" w:themeColor="accent5" w:themeShade="BF"/>
          <w:sz w:val="36"/>
          <w:szCs w:val="36"/>
        </w:rPr>
      </w:pPr>
    </w:p>
    <w:p w:rsidR="00833346" w:rsidRPr="00833346" w:rsidRDefault="00833346" w:rsidP="00833346">
      <w:pPr>
        <w:spacing w:after="0"/>
        <w:jc w:val="center"/>
        <w:rPr>
          <w:rFonts w:ascii="Verdana" w:hAnsi="Verdana"/>
          <w:sz w:val="20"/>
          <w:szCs w:val="20"/>
        </w:rPr>
      </w:pPr>
    </w:p>
    <w:p w:rsidR="00833346" w:rsidRPr="00833346" w:rsidRDefault="00833346" w:rsidP="00833346">
      <w:pPr>
        <w:spacing w:after="0"/>
        <w:jc w:val="center"/>
        <w:rPr>
          <w:rFonts w:ascii="Verdana" w:hAnsi="Verdana"/>
          <w:sz w:val="20"/>
          <w:szCs w:val="20"/>
        </w:rPr>
      </w:pPr>
    </w:p>
    <w:p w:rsidR="00C33652" w:rsidRPr="00833346" w:rsidRDefault="007658A4" w:rsidP="007658A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ADEN Formations </w:t>
      </w:r>
      <w:r w:rsidR="006948CC" w:rsidRPr="00833346">
        <w:rPr>
          <w:rFonts w:ascii="Verdana" w:hAnsi="Verdana"/>
          <w:sz w:val="20"/>
          <w:szCs w:val="20"/>
        </w:rPr>
        <w:t xml:space="preserve">réalise </w:t>
      </w:r>
      <w:r w:rsidR="00833346" w:rsidRPr="00833346">
        <w:rPr>
          <w:rFonts w:ascii="Verdana" w:hAnsi="Verdana"/>
          <w:sz w:val="20"/>
          <w:szCs w:val="20"/>
        </w:rPr>
        <w:t>une</w:t>
      </w:r>
      <w:r w:rsidR="006948CC" w:rsidRPr="00833346">
        <w:rPr>
          <w:rFonts w:ascii="Verdana" w:hAnsi="Verdana"/>
          <w:sz w:val="20"/>
          <w:szCs w:val="20"/>
        </w:rPr>
        <w:t xml:space="preserve"> prestation</w:t>
      </w:r>
      <w:r w:rsidR="00A47BC8" w:rsidRPr="00833346">
        <w:rPr>
          <w:rFonts w:ascii="Verdana" w:hAnsi="Verdana"/>
          <w:sz w:val="20"/>
          <w:szCs w:val="20"/>
        </w:rPr>
        <w:t xml:space="preserve"> auprès des travailleurs indépendants bénéficiaires du RSA</w:t>
      </w:r>
      <w:r w:rsidR="00932C69" w:rsidRPr="00833346">
        <w:rPr>
          <w:rFonts w:ascii="Verdana" w:hAnsi="Verdana"/>
          <w:sz w:val="20"/>
          <w:szCs w:val="20"/>
        </w:rPr>
        <w:t xml:space="preserve"> </w:t>
      </w:r>
      <w:r w:rsidR="006948CC" w:rsidRPr="00833346">
        <w:rPr>
          <w:rFonts w:ascii="Verdana" w:hAnsi="Verdana"/>
          <w:sz w:val="20"/>
          <w:szCs w:val="20"/>
        </w:rPr>
        <w:t xml:space="preserve"> pour le Conseil </w:t>
      </w:r>
      <w:r w:rsidR="00833346" w:rsidRPr="00833346">
        <w:rPr>
          <w:rFonts w:ascii="Verdana" w:hAnsi="Verdana"/>
          <w:sz w:val="20"/>
          <w:szCs w:val="20"/>
        </w:rPr>
        <w:t>Départemental de la Manche</w:t>
      </w:r>
      <w:r w:rsidR="00A47BC8" w:rsidRPr="00833346">
        <w:rPr>
          <w:rFonts w:ascii="Verdana" w:hAnsi="Verdana"/>
          <w:sz w:val="20"/>
          <w:szCs w:val="20"/>
        </w:rPr>
        <w:t>.</w:t>
      </w:r>
    </w:p>
    <w:p w:rsidR="00C06455" w:rsidRPr="00C06455" w:rsidRDefault="00932C69" w:rsidP="007658A4">
      <w:pPr>
        <w:ind w:right="-284"/>
        <w:rPr>
          <w:rFonts w:ascii="Verdana" w:hAnsi="Verdana"/>
          <w:b/>
          <w:sz w:val="28"/>
          <w:szCs w:val="28"/>
        </w:rPr>
      </w:pPr>
      <w:r w:rsidRPr="00EC2C2C">
        <w:rPr>
          <w:rFonts w:ascii="Verdana" w:hAnsi="Verdana"/>
          <w:b/>
          <w:noProof/>
          <w:color w:val="31849B" w:themeColor="accent5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081C04" wp14:editId="3027B120">
                <wp:simplePos x="0" y="0"/>
                <wp:positionH relativeFrom="column">
                  <wp:posOffset>-149860</wp:posOffset>
                </wp:positionH>
                <wp:positionV relativeFrom="paragraph">
                  <wp:posOffset>103505</wp:posOffset>
                </wp:positionV>
                <wp:extent cx="6619875" cy="2989433"/>
                <wp:effectExtent l="0" t="0" r="9525" b="1905"/>
                <wp:wrapNone/>
                <wp:docPr id="8" name="Arrondi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89433"/>
                        </a:xfrm>
                        <a:prstGeom prst="round1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FF90" id="Arrondir un rectangle à un seul coin 8" o:spid="_x0000_s1026" style="position:absolute;margin-left:-11.8pt;margin-top:8.15pt;width:521.25pt;height:235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298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" path="m,l6121626,v275175,,498249,223074,498249,498249l6619875,2989433,,2989433,,xe" fillcolor="#31849b [2408]" stroked="f" strokeweight="2pt">
                <v:path arrowok="t" o:connecttype="custom" o:connectlocs="0,0;6121626,0;6619875,498249;6619875,2989433;0,2989433;0,0" o:connectangles="0,0,0,0,0,0"/>
              </v:shape>
            </w:pict>
          </mc:Fallback>
        </mc:AlternateContent>
      </w:r>
    </w:p>
    <w:p w:rsidR="00A47BC8" w:rsidRPr="00EC2C2C" w:rsidRDefault="002509BE" w:rsidP="00C06455">
      <w:pPr>
        <w:jc w:val="both"/>
        <w:rPr>
          <w:rFonts w:ascii="Verdana" w:hAnsi="Verdana"/>
          <w:color w:val="FFFFFF" w:themeColor="background1"/>
          <w:sz w:val="18"/>
          <w:szCs w:val="18"/>
        </w:rPr>
      </w:pPr>
      <w:r>
        <w:rPr>
          <w:rFonts w:ascii="Verdana" w:hAnsi="Verdana"/>
          <w:b/>
          <w:color w:val="FFFFFF" w:themeColor="background1"/>
          <w:sz w:val="18"/>
          <w:szCs w:val="18"/>
        </w:rPr>
        <w:t>Cette prestation consiste en l</w:t>
      </w:r>
      <w:r w:rsidR="00A47BC8" w:rsidRPr="00EC2C2C">
        <w:rPr>
          <w:rFonts w:ascii="Verdana" w:hAnsi="Verdana"/>
          <w:b/>
          <w:color w:val="FFFFFF" w:themeColor="background1"/>
          <w:sz w:val="18"/>
          <w:szCs w:val="18"/>
        </w:rPr>
        <w:t>’accompagnement des travailleurs indépendants bénéficiaires du RSA et soumis à droits et devoirs</w:t>
      </w:r>
      <w:r w:rsidR="00A47BC8" w:rsidRPr="00EC2C2C">
        <w:rPr>
          <w:rFonts w:ascii="Verdana" w:hAnsi="Verdana"/>
          <w:color w:val="FFFFFF" w:themeColor="background1"/>
          <w:sz w:val="18"/>
          <w:szCs w:val="18"/>
        </w:rPr>
        <w:t>, dans le but de développer leur activité afin que ceux-ci puissent, dans un délai maximum de 3 ans, ret</w:t>
      </w:r>
      <w:r w:rsidR="005C6FFE" w:rsidRPr="00EC2C2C">
        <w:rPr>
          <w:rFonts w:ascii="Verdana" w:hAnsi="Verdana"/>
          <w:color w:val="FFFFFF" w:themeColor="background1"/>
          <w:sz w:val="18"/>
          <w:szCs w:val="18"/>
        </w:rPr>
        <w:t>rouver une autonomie financière</w:t>
      </w:r>
      <w:r w:rsidR="00E05D9D" w:rsidRPr="00EC2C2C">
        <w:rPr>
          <w:rFonts w:ascii="Verdana" w:hAnsi="Verdana"/>
          <w:color w:val="FFFFFF" w:themeColor="background1"/>
          <w:sz w:val="18"/>
          <w:szCs w:val="18"/>
        </w:rPr>
        <w:t>.</w:t>
      </w:r>
    </w:p>
    <w:p w:rsidR="00E05D9D" w:rsidRPr="00EC2C2C" w:rsidRDefault="00E05D9D" w:rsidP="00C06455">
      <w:p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Cet accompagnement permettra de :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Élaborer, avec le travailleur indépendant, un contrat d'engagements réciproques, fixer des objectifs et s'assurer par un suivi régulier, de la compréhension et de la réalisation de ces derniers.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 xml:space="preserve">Accompagner le bénéficiaire dans la découverte de solutions adaptées au développement et aux éventuelles difficultés de l'entreprise/activité 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Mettre en place des actions correctives et en assurer leurs évaluations et leurs progressions.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Elaborer des outils d'aide à la gestion et à la comptabilité et accompagner le travailleur indépendant dans leur mise en place.</w:t>
      </w:r>
    </w:p>
    <w:p w:rsidR="00C33652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 xml:space="preserve">Travailler, le cas échéant, un projet de réorientation. </w:t>
      </w:r>
    </w:p>
    <w:p w:rsidR="00E05D9D" w:rsidRPr="00C06455" w:rsidRDefault="00E05D9D" w:rsidP="00E05D9D">
      <w:pPr>
        <w:rPr>
          <w:rFonts w:ascii="Verdana" w:hAnsi="Verdana"/>
          <w:sz w:val="18"/>
          <w:szCs w:val="18"/>
        </w:rPr>
      </w:pPr>
    </w:p>
    <w:p w:rsidR="007658A4" w:rsidRDefault="007658A4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7658A4" w:rsidRDefault="007658A4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8E26CE" w:rsidRDefault="008E26CE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8E26CE" w:rsidRDefault="008E26CE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8E26CE" w:rsidRDefault="008E26CE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C06455" w:rsidRPr="002509BE" w:rsidRDefault="00833346" w:rsidP="00C06455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2509BE">
        <w:rPr>
          <w:rFonts w:ascii="Verdana" w:hAnsi="Verdana"/>
          <w:b/>
          <w:sz w:val="28"/>
          <w:szCs w:val="28"/>
        </w:rPr>
        <w:t>Cette prestation est</w:t>
      </w:r>
      <w:r w:rsidR="00E05D9D" w:rsidRPr="002509BE">
        <w:rPr>
          <w:rFonts w:ascii="Verdana" w:hAnsi="Verdana"/>
          <w:b/>
          <w:sz w:val="28"/>
          <w:szCs w:val="28"/>
        </w:rPr>
        <w:t xml:space="preserve"> cofinancée par le FSE</w:t>
      </w:r>
      <w:r w:rsidR="00E05D9D" w:rsidRPr="002509BE">
        <w:rPr>
          <w:rFonts w:ascii="Verdana" w:hAnsi="Verdana" w:cs="Arial"/>
          <w:b/>
          <w:sz w:val="28"/>
          <w:szCs w:val="28"/>
        </w:rPr>
        <w:t xml:space="preserve"> </w:t>
      </w:r>
    </w:p>
    <w:p w:rsidR="00C06455" w:rsidRPr="002509BE" w:rsidRDefault="00E05D9D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509BE">
        <w:rPr>
          <w:rFonts w:ascii="Verdana" w:hAnsi="Verdana"/>
          <w:b/>
          <w:sz w:val="28"/>
          <w:szCs w:val="28"/>
        </w:rPr>
        <w:t xml:space="preserve">dans le cadre du programme opérationnel national </w:t>
      </w:r>
    </w:p>
    <w:p w:rsidR="00C06455" w:rsidRPr="002509BE" w:rsidRDefault="00E05D9D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509BE">
        <w:rPr>
          <w:rFonts w:ascii="Verdana" w:hAnsi="Verdana"/>
          <w:b/>
          <w:sz w:val="28"/>
          <w:szCs w:val="28"/>
        </w:rPr>
        <w:t>« Emploi et Inclusion » 2014-2020.</w:t>
      </w:r>
      <w:r w:rsidR="00E13666" w:rsidRPr="00E13666">
        <w:rPr>
          <w:noProof/>
          <w:lang w:eastAsia="fr-FR"/>
        </w:rPr>
        <w:t xml:space="preserve"> </w:t>
      </w:r>
    </w:p>
    <w:sectPr w:rsidR="00C06455" w:rsidRPr="002509BE" w:rsidSect="007658A4">
      <w:footerReference w:type="default" r:id="rId9"/>
      <w:pgSz w:w="11907" w:h="16839" w:code="9"/>
      <w:pgMar w:top="851" w:right="1417" w:bottom="326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F9" w:rsidRDefault="007B0AF9" w:rsidP="00E13666">
      <w:pPr>
        <w:spacing w:after="0" w:line="240" w:lineRule="auto"/>
      </w:pPr>
      <w:r>
        <w:separator/>
      </w:r>
    </w:p>
  </w:endnote>
  <w:endnote w:type="continuationSeparator" w:id="0">
    <w:p w:rsidR="007B0AF9" w:rsidRDefault="007B0AF9" w:rsidP="00E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66" w:rsidRDefault="007658A4" w:rsidP="007658A4">
    <w:pPr>
      <w:pStyle w:val="Pieddepage"/>
      <w:ind w:right="-993"/>
    </w:pPr>
    <w:r>
      <w:rPr>
        <w:noProof/>
        <w:lang w:eastAsia="fr-FR"/>
      </w:rPr>
      <w:drawing>
        <wp:inline distT="0" distB="0" distL="0" distR="0" wp14:anchorId="46036AA4" wp14:editId="0C1EE6A7">
          <wp:extent cx="855407" cy="870235"/>
          <wp:effectExtent l="0" t="0" r="1905" b="6350"/>
          <wp:docPr id="16" name="Image 16" descr="T:\logos\logos-partenaires\la_manch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-partenaires\la_manch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97" cy="87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 w:rsidRPr="00B20998">
      <w:rPr>
        <w:noProof/>
        <w:lang w:eastAsia="fr-FR"/>
      </w:rPr>
      <w:drawing>
        <wp:inline distT="0" distB="0" distL="0" distR="0" wp14:anchorId="18492D02" wp14:editId="4A506BA2">
          <wp:extent cx="970844" cy="609600"/>
          <wp:effectExtent l="0" t="0" r="1270" b="0"/>
          <wp:docPr id="20" name="Image 20" descr="Z:\PILOTAGE\PIECES ADMINISTRATIVES\fse\Logo l'europe s'engage en Normandie 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ILOTAGE\PIECES ADMINISTRATIVES\fse\Logo l'europe s'engage en Normandie F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84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1F497D"/>
        <w:lang w:eastAsia="fr-FR"/>
      </w:rPr>
      <w:drawing>
        <wp:inline distT="0" distB="0" distL="0" distR="0" wp14:anchorId="365172B3" wp14:editId="6DAA1EA8">
          <wp:extent cx="777074" cy="605155"/>
          <wp:effectExtent l="0" t="0" r="4445" b="4445"/>
          <wp:docPr id="21" name="Image 21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5" cy="6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8A4" w:rsidRDefault="007658A4" w:rsidP="007658A4">
    <w:pPr>
      <w:pStyle w:val="Pieddepage"/>
    </w:pPr>
  </w:p>
  <w:p w:rsidR="00E13666" w:rsidRDefault="00E13666" w:rsidP="00234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F9" w:rsidRDefault="007B0AF9" w:rsidP="00E13666">
      <w:pPr>
        <w:spacing w:after="0" w:line="240" w:lineRule="auto"/>
      </w:pPr>
      <w:r>
        <w:separator/>
      </w:r>
    </w:p>
  </w:footnote>
  <w:footnote w:type="continuationSeparator" w:id="0">
    <w:p w:rsidR="007B0AF9" w:rsidRDefault="007B0AF9" w:rsidP="00E1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1178"/>
    <w:multiLevelType w:val="hybridMultilevel"/>
    <w:tmpl w:val="6FFA2742"/>
    <w:lvl w:ilvl="0" w:tplc="B3821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72"/>
    <w:rsid w:val="00065549"/>
    <w:rsid w:val="001447A4"/>
    <w:rsid w:val="001A6062"/>
    <w:rsid w:val="00234BA9"/>
    <w:rsid w:val="002509BE"/>
    <w:rsid w:val="00302972"/>
    <w:rsid w:val="00342408"/>
    <w:rsid w:val="00375FCA"/>
    <w:rsid w:val="00406339"/>
    <w:rsid w:val="00593C0B"/>
    <w:rsid w:val="005C6FFE"/>
    <w:rsid w:val="00635760"/>
    <w:rsid w:val="006948CC"/>
    <w:rsid w:val="007658A4"/>
    <w:rsid w:val="007B0AF9"/>
    <w:rsid w:val="00833346"/>
    <w:rsid w:val="00883799"/>
    <w:rsid w:val="008E26CE"/>
    <w:rsid w:val="00932C69"/>
    <w:rsid w:val="00A47BC8"/>
    <w:rsid w:val="00BF7808"/>
    <w:rsid w:val="00C06455"/>
    <w:rsid w:val="00C33652"/>
    <w:rsid w:val="00D55460"/>
    <w:rsid w:val="00E05D9D"/>
    <w:rsid w:val="00E13666"/>
    <w:rsid w:val="00E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0CD8F-04BF-410D-B951-4DACDA9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9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B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666"/>
  </w:style>
  <w:style w:type="paragraph" w:styleId="Pieddepage">
    <w:name w:val="footer"/>
    <w:basedOn w:val="Normal"/>
    <w:link w:val="PieddepageCar"/>
    <w:uiPriority w:val="99"/>
    <w:unhideWhenUsed/>
    <w:rsid w:val="00E1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666"/>
  </w:style>
  <w:style w:type="table" w:styleId="Grilledutableau">
    <w:name w:val="Table Grid"/>
    <w:basedOn w:val="TableauNormal"/>
    <w:uiPriority w:val="59"/>
    <w:rsid w:val="00E1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cid:image002.jpg@01D5CBAE.C54BE0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798-3124-47AD-8AB8-FE2CCB7E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AIFCC - Administratif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Sandrine</dc:creator>
  <cp:lastModifiedBy>VERAQUIN Noémie</cp:lastModifiedBy>
  <cp:revision>2</cp:revision>
  <cp:lastPrinted>2020-02-05T14:07:00Z</cp:lastPrinted>
  <dcterms:created xsi:type="dcterms:W3CDTF">2020-06-30T09:07:00Z</dcterms:created>
  <dcterms:modified xsi:type="dcterms:W3CDTF">2020-06-30T09:07:00Z</dcterms:modified>
</cp:coreProperties>
</file>